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E6932" w:rsidRDefault="009714BB">
      <w:pPr>
        <w:rPr>
          <w:b/>
        </w:rPr>
      </w:pPr>
      <w:proofErr w:type="spellStart"/>
      <w:r>
        <w:rPr>
          <w:b/>
        </w:rPr>
        <w:t>Giới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thiệu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công</w:t>
      </w:r>
      <w:proofErr w:type="spellEnd"/>
      <w:r>
        <w:rPr>
          <w:b/>
        </w:rPr>
        <w:t xml:space="preserve"> ty</w:t>
      </w:r>
    </w:p>
    <w:p w14:paraId="00000002" w14:textId="77777777" w:rsidR="000E6932" w:rsidRDefault="009714BB">
      <w:r>
        <w:t xml:space="preserve">Colgate-Palmolive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.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200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,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. </w:t>
      </w:r>
      <w:proofErr w:type="spellStart"/>
      <w:r>
        <w:t>Sứ</w:t>
      </w:r>
      <w:proofErr w:type="spellEnd"/>
      <w:r>
        <w:t xml:space="preserve"> </w:t>
      </w:r>
      <w:proofErr w:type="spellStart"/>
      <w:r>
        <w:t>mệnh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.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ngũ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đam</w:t>
      </w:r>
      <w:proofErr w:type="spellEnd"/>
      <w:r>
        <w:t xml:space="preserve"> </w:t>
      </w:r>
      <w:proofErr w:type="spellStart"/>
      <w:r>
        <w:t>mê</w:t>
      </w:r>
      <w:proofErr w:type="spellEnd"/>
      <w:r>
        <w:t xml:space="preserve">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kiếm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tiềm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đam</w:t>
      </w:r>
      <w:proofErr w:type="spellEnd"/>
      <w:r>
        <w:t xml:space="preserve"> </w:t>
      </w:r>
      <w:proofErr w:type="spellStart"/>
      <w:r>
        <w:t>mê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huyết</w:t>
      </w:r>
      <w:proofErr w:type="spellEnd"/>
      <w:r>
        <w:t xml:space="preserve">,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ngũ</w:t>
      </w:r>
      <w:proofErr w:type="spellEnd"/>
      <w:r>
        <w:t xml:space="preserve"> Colgate-Palmolive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sứ</w:t>
      </w:r>
      <w:proofErr w:type="spellEnd"/>
      <w:r>
        <w:t xml:space="preserve"> </w:t>
      </w:r>
      <w:proofErr w:type="spellStart"/>
      <w:r>
        <w:t>mệnh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>.</w:t>
      </w:r>
    </w:p>
    <w:p w14:paraId="00000003" w14:textId="77777777" w:rsidR="000E6932" w:rsidRDefault="000E6932"/>
    <w:p w14:paraId="00000004" w14:textId="77777777" w:rsidR="000E6932" w:rsidRDefault="009714BB">
      <w:pPr>
        <w:rPr>
          <w:b/>
        </w:rPr>
      </w:pPr>
      <w:proofErr w:type="spellStart"/>
      <w:r>
        <w:rPr>
          <w:b/>
        </w:rPr>
        <w:t>Mô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việc</w:t>
      </w:r>
      <w:proofErr w:type="spellEnd"/>
      <w:r>
        <w:rPr>
          <w:b/>
        </w:rPr>
        <w:t>:</w:t>
      </w:r>
    </w:p>
    <w:p w14:paraId="00000005" w14:textId="77777777" w:rsidR="000E6932" w:rsidRDefault="009714BB">
      <w:pPr>
        <w:numPr>
          <w:ilvl w:val="0"/>
          <w:numId w:val="2"/>
        </w:numPr>
      </w:pP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lắp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,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,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ty.</w:t>
      </w:r>
    </w:p>
    <w:p w14:paraId="00000006" w14:textId="77777777" w:rsidR="000E6932" w:rsidRDefault="009714BB">
      <w:pPr>
        <w:numPr>
          <w:ilvl w:val="0"/>
          <w:numId w:val="2"/>
        </w:numPr>
      </w:pPr>
      <w:proofErr w:type="spellStart"/>
      <w:r>
        <w:t>Đóng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kiếm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kiệm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>.</w:t>
      </w:r>
    </w:p>
    <w:p w14:paraId="00000007" w14:textId="77777777" w:rsidR="000E6932" w:rsidRDefault="009714BB">
      <w:pPr>
        <w:numPr>
          <w:ilvl w:val="0"/>
          <w:numId w:val="2"/>
        </w:numPr>
      </w:pP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ngũ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nhất</w:t>
      </w:r>
      <w:proofErr w:type="spellEnd"/>
      <w:r>
        <w:t>.</w:t>
      </w:r>
    </w:p>
    <w:p w14:paraId="00000008" w14:textId="77777777" w:rsidR="000E6932" w:rsidRDefault="000E6932"/>
    <w:p w14:paraId="00000009" w14:textId="77777777" w:rsidR="000E6932" w:rsidRDefault="009714BB">
      <w:pPr>
        <w:rPr>
          <w:b/>
        </w:rPr>
      </w:pPr>
      <w:proofErr w:type="spellStart"/>
      <w:r>
        <w:rPr>
          <w:b/>
        </w:rPr>
        <w:t>Yêu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cầu</w:t>
      </w:r>
      <w:proofErr w:type="spellEnd"/>
      <w:r>
        <w:rPr>
          <w:b/>
        </w:rPr>
        <w:t>:</w:t>
      </w:r>
    </w:p>
    <w:p w14:paraId="0000000A" w14:textId="77777777" w:rsidR="000E6932" w:rsidRDefault="009714BB">
      <w:pPr>
        <w:numPr>
          <w:ilvl w:val="0"/>
          <w:numId w:val="3"/>
        </w:numPr>
      </w:pPr>
      <w:proofErr w:type="spellStart"/>
      <w:r>
        <w:t>Đang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-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, </w:t>
      </w:r>
      <w:proofErr w:type="spellStart"/>
      <w:r>
        <w:t>Cơ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, </w:t>
      </w:r>
      <w:proofErr w:type="spellStart"/>
      <w:r>
        <w:t>Cơ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,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-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Hóa</w:t>
      </w:r>
      <w:proofErr w:type="spellEnd"/>
      <w:r>
        <w:t>, ...;</w:t>
      </w:r>
    </w:p>
    <w:p w14:paraId="0000000B" w14:textId="77777777" w:rsidR="000E6932" w:rsidRDefault="009714BB">
      <w:pPr>
        <w:numPr>
          <w:ilvl w:val="0"/>
          <w:numId w:val="3"/>
        </w:numPr>
      </w:pP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3 </w:t>
      </w:r>
      <w:proofErr w:type="spellStart"/>
      <w:r>
        <w:t>tháng</w:t>
      </w:r>
      <w:proofErr w:type="spellEnd"/>
      <w:r>
        <w:t>;</w:t>
      </w:r>
    </w:p>
    <w:p w14:paraId="0000000C" w14:textId="77777777" w:rsidR="000E6932" w:rsidRDefault="009714BB">
      <w:pPr>
        <w:numPr>
          <w:ilvl w:val="0"/>
          <w:numId w:val="3"/>
        </w:numPr>
      </w:pP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Anh </w:t>
      </w:r>
      <w:proofErr w:type="spellStart"/>
      <w:r>
        <w:t>tốt</w:t>
      </w:r>
      <w:proofErr w:type="spellEnd"/>
      <w:r>
        <w:t xml:space="preserve">,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thế</w:t>
      </w:r>
      <w:proofErr w:type="spellEnd"/>
      <w:r>
        <w:t>;</w:t>
      </w:r>
    </w:p>
    <w:p w14:paraId="0000000D" w14:textId="77777777" w:rsidR="000E6932" w:rsidRDefault="009714BB">
      <w:pPr>
        <w:numPr>
          <w:ilvl w:val="0"/>
          <w:numId w:val="3"/>
        </w:numPr>
      </w:pPr>
      <w:proofErr w:type="spellStart"/>
      <w:r>
        <w:t>Có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tốt</w:t>
      </w:r>
      <w:proofErr w:type="spellEnd"/>
      <w:r>
        <w:t>;</w:t>
      </w:r>
    </w:p>
    <w:p w14:paraId="0000000E" w14:textId="77777777" w:rsidR="000E6932" w:rsidRDefault="009714BB">
      <w:pPr>
        <w:numPr>
          <w:ilvl w:val="0"/>
          <w:numId w:val="3"/>
        </w:numPr>
      </w:pP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ở </w:t>
      </w:r>
      <w:proofErr w:type="spellStart"/>
      <w:r>
        <w:t>khu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Phước</w:t>
      </w:r>
      <w:proofErr w:type="spellEnd"/>
      <w:r>
        <w:t xml:space="preserve"> 3 -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Dương</w:t>
      </w:r>
      <w:proofErr w:type="spellEnd"/>
      <w:r>
        <w:t>.</w:t>
      </w:r>
    </w:p>
    <w:p w14:paraId="0000000F" w14:textId="77777777" w:rsidR="000E6932" w:rsidRDefault="000E6932"/>
    <w:p w14:paraId="00000010" w14:textId="77777777" w:rsidR="000E6932" w:rsidRDefault="009714BB">
      <w:pPr>
        <w:rPr>
          <w:b/>
        </w:rPr>
      </w:pPr>
      <w:proofErr w:type="spellStart"/>
      <w:r>
        <w:rPr>
          <w:b/>
        </w:rPr>
        <w:t>Chính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sách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đãi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ngộ</w:t>
      </w:r>
      <w:proofErr w:type="spellEnd"/>
      <w:r>
        <w:rPr>
          <w:b/>
        </w:rPr>
        <w:t>:</w:t>
      </w:r>
    </w:p>
    <w:p w14:paraId="00000011" w14:textId="77777777" w:rsidR="000E6932" w:rsidRDefault="009714BB">
      <w:pPr>
        <w:numPr>
          <w:ilvl w:val="0"/>
          <w:numId w:val="1"/>
        </w:numPr>
      </w:pPr>
      <w:proofErr w:type="spellStart"/>
      <w:r>
        <w:t>Trợ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8,500,000 VNĐ/</w:t>
      </w:r>
      <w:proofErr w:type="spellStart"/>
      <w:r>
        <w:t>tháng</w:t>
      </w:r>
      <w:proofErr w:type="spellEnd"/>
      <w:r>
        <w:t>;</w:t>
      </w:r>
    </w:p>
    <w:p w14:paraId="00000012" w14:textId="77777777" w:rsidR="000E6932" w:rsidRDefault="009714BB">
      <w:pPr>
        <w:numPr>
          <w:ilvl w:val="0"/>
          <w:numId w:val="1"/>
        </w:numPr>
      </w:pPr>
      <w:proofErr w:type="spellStart"/>
      <w:r>
        <w:t>Bữa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tin;</w:t>
      </w:r>
    </w:p>
    <w:p w14:paraId="00000013" w14:textId="77777777" w:rsidR="000E6932" w:rsidRDefault="009714BB">
      <w:pPr>
        <w:numPr>
          <w:ilvl w:val="0"/>
          <w:numId w:val="1"/>
        </w:numPr>
      </w:pPr>
      <w:proofErr w:type="spellStart"/>
      <w:r>
        <w:t>Xe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đón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TP.HCM;</w:t>
      </w:r>
    </w:p>
    <w:p w14:paraId="00000014" w14:textId="77777777" w:rsidR="000E6932" w:rsidRDefault="009714BB">
      <w:pPr>
        <w:numPr>
          <w:ilvl w:val="0"/>
          <w:numId w:val="1"/>
        </w:numPr>
      </w:pPr>
      <w:proofErr w:type="spellStart"/>
      <w:r>
        <w:t>Phép</w:t>
      </w:r>
      <w:proofErr w:type="spellEnd"/>
      <w:r>
        <w:t xml:space="preserve"> </w:t>
      </w:r>
      <w:proofErr w:type="spellStart"/>
      <w:r>
        <w:t>năm</w:t>
      </w:r>
      <w:proofErr w:type="spellEnd"/>
      <w:r>
        <w:t>, company trip, team building;</w:t>
      </w:r>
    </w:p>
    <w:p w14:paraId="00000015" w14:textId="2CB57BF7" w:rsidR="000E6932" w:rsidRDefault="000E6932"/>
    <w:tbl>
      <w:tblPr>
        <w:tblW w:w="6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660"/>
        <w:gridCol w:w="4500"/>
      </w:tblGrid>
      <w:tr w:rsidR="0036677D" w:rsidRPr="0036677D" w14:paraId="64867803" w14:textId="77777777" w:rsidTr="0036677D">
        <w:tc>
          <w:tcPr>
            <w:tcW w:w="1290" w:type="dxa"/>
            <w:shd w:val="clear" w:color="auto" w:fill="FFFFFF"/>
            <w:hideMark/>
          </w:tcPr>
          <w:p w14:paraId="0D75C4B2" w14:textId="7A07920A" w:rsidR="0036677D" w:rsidRDefault="0036677D" w:rsidP="0036677D">
            <w:pPr>
              <w:spacing w:line="240" w:lineRule="auto"/>
              <w:rPr>
                <w:b/>
                <w:bCs/>
              </w:rPr>
            </w:pPr>
            <w:proofErr w:type="spellStart"/>
            <w:r w:rsidRPr="0036677D">
              <w:rPr>
                <w:b/>
                <w:bCs/>
              </w:rPr>
              <w:t>Liên</w:t>
            </w:r>
            <w:proofErr w:type="spellEnd"/>
            <w:r w:rsidRPr="0036677D">
              <w:rPr>
                <w:b/>
                <w:bCs/>
              </w:rPr>
              <w:t xml:space="preserve"> </w:t>
            </w:r>
            <w:proofErr w:type="spellStart"/>
            <w:r w:rsidRPr="0036677D">
              <w:rPr>
                <w:b/>
                <w:bCs/>
              </w:rPr>
              <w:t>hệ</w:t>
            </w:r>
            <w:proofErr w:type="spellEnd"/>
            <w:r w:rsidRPr="0036677D">
              <w:rPr>
                <w:b/>
                <w:bCs/>
              </w:rPr>
              <w:t xml:space="preserve">: </w:t>
            </w:r>
          </w:p>
          <w:p w14:paraId="0F7A7E60" w14:textId="77777777" w:rsidR="0036677D" w:rsidRDefault="0036677D" w:rsidP="0036677D">
            <w:pPr>
              <w:spacing w:line="240" w:lineRule="auto"/>
              <w:rPr>
                <w:b/>
                <w:bCs/>
              </w:rPr>
            </w:pPr>
          </w:p>
          <w:p w14:paraId="0372D28B" w14:textId="4906303F" w:rsidR="0036677D" w:rsidRPr="0036677D" w:rsidRDefault="0036677D" w:rsidP="0036677D">
            <w:pPr>
              <w:spacing w:line="240" w:lineRule="auto"/>
              <w:rPr>
                <w:rFonts w:eastAsia="Times New Roman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shd w:val="clear" w:color="auto" w:fill="FFFFFF"/>
            <w:hideMark/>
          </w:tcPr>
          <w:p w14:paraId="11683A5F" w14:textId="77777777" w:rsidR="0036677D" w:rsidRDefault="0036677D" w:rsidP="0036677D">
            <w:pPr>
              <w:spacing w:line="240" w:lineRule="auto"/>
              <w:jc w:val="center"/>
              <w:rPr>
                <w:rFonts w:eastAsia="Times New Roman"/>
                <w:color w:val="444444"/>
                <w:sz w:val="18"/>
                <w:szCs w:val="18"/>
                <w:lang w:val="en-US"/>
              </w:rPr>
            </w:pPr>
          </w:p>
          <w:p w14:paraId="6703C801" w14:textId="694EDC59" w:rsidR="0036677D" w:rsidRPr="0036677D" w:rsidRDefault="0036677D" w:rsidP="0036677D">
            <w:pPr>
              <w:spacing w:line="240" w:lineRule="auto"/>
              <w:jc w:val="center"/>
              <w:rPr>
                <w:rFonts w:eastAsia="Times New Roman"/>
                <w:color w:val="444444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36677D" w:rsidRPr="0036677D" w14:paraId="5AE0327F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71CC055" w14:textId="77777777" w:rsidR="0036677D" w:rsidRPr="0036677D" w:rsidRDefault="0036677D" w:rsidP="0036677D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7AC2"/>
                      <w:sz w:val="20"/>
                      <w:szCs w:val="20"/>
                      <w:lang w:val="en-US"/>
                    </w:rPr>
                  </w:pPr>
                  <w:r w:rsidRPr="0036677D">
                    <w:rPr>
                      <w:rFonts w:eastAsia="Times New Roman"/>
                      <w:b/>
                      <w:bCs/>
                      <w:color w:val="0B5394"/>
                      <w:sz w:val="20"/>
                      <w:szCs w:val="20"/>
                      <w:lang w:val="en-US"/>
                    </w:rPr>
                    <w:t>TRI PHAM (Mr.)</w:t>
                  </w:r>
                </w:p>
                <w:p w14:paraId="450B3AEB" w14:textId="77777777" w:rsidR="0036677D" w:rsidRPr="0036677D" w:rsidRDefault="0036677D" w:rsidP="0036677D">
                  <w:pPr>
                    <w:spacing w:line="240" w:lineRule="auto"/>
                    <w:rPr>
                      <w:rFonts w:eastAsia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36677D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HR Business Partner</w:t>
                  </w:r>
                </w:p>
              </w:tc>
            </w:tr>
            <w:tr w:rsidR="0036677D" w:rsidRPr="0036677D" w14:paraId="5D3571F7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14:paraId="65FE05E8" w14:textId="77777777" w:rsidR="0036677D" w:rsidRPr="0036677D" w:rsidRDefault="0036677D" w:rsidP="0036677D">
                  <w:pPr>
                    <w:spacing w:line="240" w:lineRule="auto"/>
                    <w:rPr>
                      <w:rFonts w:eastAsia="Times New Roman"/>
                      <w:color w:val="616161"/>
                      <w:sz w:val="18"/>
                      <w:szCs w:val="18"/>
                      <w:lang w:val="en-US"/>
                    </w:rPr>
                  </w:pPr>
                  <w:r w:rsidRPr="0036677D">
                    <w:rPr>
                      <w:rFonts w:eastAsia="Times New Roman"/>
                      <w:b/>
                      <w:bCs/>
                      <w:color w:val="616161"/>
                      <w:sz w:val="18"/>
                      <w:szCs w:val="18"/>
                      <w:lang w:val="en-US"/>
                    </w:rPr>
                    <w:t>T: </w:t>
                  </w:r>
                  <w:r w:rsidRPr="0036677D">
                    <w:rPr>
                      <w:rFonts w:eastAsia="Times New Roman"/>
                      <w:color w:val="616161"/>
                      <w:sz w:val="18"/>
                      <w:szCs w:val="18"/>
                      <w:lang w:val="en-US"/>
                    </w:rPr>
                    <w:t>(+84) 274 3599 155 | </w:t>
                  </w:r>
                  <w:r w:rsidRPr="0036677D">
                    <w:rPr>
                      <w:rFonts w:eastAsia="Times New Roman"/>
                      <w:b/>
                      <w:bCs/>
                      <w:color w:val="616161"/>
                      <w:sz w:val="18"/>
                      <w:szCs w:val="18"/>
                      <w:lang w:val="en-US"/>
                    </w:rPr>
                    <w:t>M: </w:t>
                  </w:r>
                  <w:r w:rsidRPr="0036677D">
                    <w:rPr>
                      <w:rFonts w:eastAsia="Times New Roman"/>
                      <w:color w:val="616161"/>
                      <w:sz w:val="18"/>
                      <w:szCs w:val="18"/>
                      <w:lang w:val="en-US"/>
                    </w:rPr>
                    <w:t>+(84) 789 594 121</w:t>
                  </w:r>
                </w:p>
              </w:tc>
            </w:tr>
            <w:tr w:rsidR="0036677D" w:rsidRPr="0036677D" w14:paraId="5967670F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14:paraId="66620504" w14:textId="77777777" w:rsidR="0036677D" w:rsidRPr="0036677D" w:rsidRDefault="0036677D" w:rsidP="0036677D">
                  <w:pPr>
                    <w:spacing w:line="240" w:lineRule="auto"/>
                    <w:rPr>
                      <w:rFonts w:eastAsia="Times New Roman"/>
                      <w:color w:val="616161"/>
                      <w:sz w:val="18"/>
                      <w:szCs w:val="18"/>
                      <w:lang w:val="en-US"/>
                    </w:rPr>
                  </w:pPr>
                  <w:r w:rsidRPr="0036677D">
                    <w:rPr>
                      <w:rFonts w:eastAsia="Times New Roman"/>
                      <w:b/>
                      <w:bCs/>
                      <w:color w:val="616161"/>
                      <w:sz w:val="18"/>
                      <w:szCs w:val="18"/>
                      <w:lang w:val="en-US"/>
                    </w:rPr>
                    <w:t>E: </w:t>
                  </w:r>
                  <w:hyperlink r:id="rId5" w:tgtFrame="_blank" w:history="1">
                    <w:r w:rsidRPr="0036677D">
                      <w:rPr>
                        <w:rFonts w:eastAsia="Times New Roman"/>
                        <w:color w:val="1155CC"/>
                        <w:sz w:val="18"/>
                        <w:szCs w:val="18"/>
                        <w:u w:val="single"/>
                        <w:lang w:val="en-US"/>
                      </w:rPr>
                      <w:t>tri_pham@colpal.com</w:t>
                    </w:r>
                  </w:hyperlink>
                </w:p>
              </w:tc>
            </w:tr>
            <w:tr w:rsidR="0036677D" w:rsidRPr="0036677D" w14:paraId="0FE97808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14:paraId="6EE986E8" w14:textId="77777777" w:rsidR="0036677D" w:rsidRPr="0036677D" w:rsidRDefault="0036677D" w:rsidP="0036677D">
                  <w:pPr>
                    <w:spacing w:line="240" w:lineRule="auto"/>
                    <w:rPr>
                      <w:rFonts w:eastAsia="Times New Roman"/>
                      <w:color w:val="616161"/>
                      <w:sz w:val="18"/>
                      <w:szCs w:val="18"/>
                      <w:lang w:val="en-US"/>
                    </w:rPr>
                  </w:pPr>
                  <w:r w:rsidRPr="0036677D">
                    <w:rPr>
                      <w:rFonts w:eastAsia="Times New Roman"/>
                      <w:b/>
                      <w:bCs/>
                      <w:color w:val="616161"/>
                      <w:sz w:val="18"/>
                      <w:szCs w:val="18"/>
                      <w:lang w:val="en-US"/>
                    </w:rPr>
                    <w:t>A:</w:t>
                  </w:r>
                  <w:r w:rsidRPr="0036677D">
                    <w:rPr>
                      <w:rFonts w:eastAsia="Times New Roman"/>
                      <w:color w:val="616161"/>
                      <w:sz w:val="18"/>
                      <w:szCs w:val="18"/>
                      <w:lang w:val="en-US"/>
                    </w:rPr>
                    <w:t xml:space="preserve"> D-9 CN My Phuoc 3 IP, Ben Cat Town, </w:t>
                  </w:r>
                  <w:proofErr w:type="spellStart"/>
                  <w:r w:rsidRPr="0036677D">
                    <w:rPr>
                      <w:rFonts w:eastAsia="Times New Roman"/>
                      <w:color w:val="616161"/>
                      <w:sz w:val="18"/>
                      <w:szCs w:val="18"/>
                      <w:lang w:val="en-US"/>
                    </w:rPr>
                    <w:t>Binh</w:t>
                  </w:r>
                  <w:proofErr w:type="spellEnd"/>
                  <w:r w:rsidRPr="0036677D">
                    <w:rPr>
                      <w:rFonts w:eastAsia="Times New Roman"/>
                      <w:color w:val="616161"/>
                      <w:sz w:val="18"/>
                      <w:szCs w:val="18"/>
                      <w:lang w:val="en-US"/>
                    </w:rPr>
                    <w:t xml:space="preserve"> Duong Prov., VN</w:t>
                  </w:r>
                </w:p>
              </w:tc>
            </w:tr>
          </w:tbl>
          <w:p w14:paraId="0AAE873A" w14:textId="77777777" w:rsidR="0036677D" w:rsidRPr="0036677D" w:rsidRDefault="0036677D" w:rsidP="0036677D">
            <w:pPr>
              <w:spacing w:line="240" w:lineRule="auto"/>
              <w:rPr>
                <w:rFonts w:eastAsia="Times New Roman"/>
                <w:color w:val="444444"/>
                <w:sz w:val="18"/>
                <w:szCs w:val="18"/>
                <w:lang w:val="en-US"/>
              </w:rPr>
            </w:pPr>
          </w:p>
        </w:tc>
      </w:tr>
    </w:tbl>
    <w:p w14:paraId="614000F0" w14:textId="77777777" w:rsidR="0036677D" w:rsidRDefault="0036677D">
      <w:bookmarkStart w:id="0" w:name="_GoBack"/>
      <w:bookmarkEnd w:id="0"/>
    </w:p>
    <w:sectPr w:rsidR="003667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484"/>
    <w:multiLevelType w:val="multilevel"/>
    <w:tmpl w:val="DF8A42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442724"/>
    <w:multiLevelType w:val="multilevel"/>
    <w:tmpl w:val="A3C07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F668D6"/>
    <w:multiLevelType w:val="multilevel"/>
    <w:tmpl w:val="394C6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932"/>
    <w:rsid w:val="000E6932"/>
    <w:rsid w:val="0036677D"/>
    <w:rsid w:val="0097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55AF87"/>
  <w15:docId w15:val="{05E8F700-1928-47F1-8993-A5E762C4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366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_pham@colp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</dc:creator>
  <cp:lastModifiedBy>tran</cp:lastModifiedBy>
  <cp:revision>4</cp:revision>
  <dcterms:created xsi:type="dcterms:W3CDTF">2023-07-13T08:10:00Z</dcterms:created>
  <dcterms:modified xsi:type="dcterms:W3CDTF">2023-07-13T08:11:00Z</dcterms:modified>
</cp:coreProperties>
</file>